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E881" w14:textId="10C06D78" w:rsidR="006A4FD8" w:rsidRPr="00A46BDC" w:rsidRDefault="005810A5" w:rsidP="00A46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BDC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A46BDC">
        <w:rPr>
          <w:rFonts w:ascii="Arial" w:hAnsi="Arial" w:cs="Arial"/>
          <w:b/>
          <w:sz w:val="24"/>
          <w:szCs w:val="24"/>
        </w:rPr>
        <w:t>projektu uchwały Rady Miasta Mińsk Mazowiecki</w:t>
      </w:r>
      <w:r w:rsidR="00BD7B7F">
        <w:rPr>
          <w:rFonts w:ascii="Arial" w:hAnsi="Arial" w:cs="Arial"/>
          <w:b/>
          <w:sz w:val="24"/>
          <w:szCs w:val="24"/>
        </w:rPr>
        <w:t xml:space="preserve"> w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sprawie </w:t>
      </w:r>
      <w:r w:rsidR="00BD7B7F">
        <w:rPr>
          <w:rFonts w:ascii="Arial" w:hAnsi="Arial" w:cs="Arial"/>
          <w:b/>
          <w:sz w:val="24"/>
          <w:szCs w:val="24"/>
        </w:rPr>
        <w:t>lokalnego programu pomocy społecznej w postaci Lokalnego Programu Osłonowego dla osób, które ponoszą zwiększone koszty z tytułu ogrzewania lokalu związane z trwałą zmianą systemu ogrzewania opartego na paliwie stałym na jeden z systemów proekologicznych</w:t>
      </w:r>
    </w:p>
    <w:p w14:paraId="479B69D1" w14:textId="77777777"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14:paraId="30373F4F" w14:textId="77777777"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77777777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Pr="001970FC" w:rsidRDefault="001970FC" w:rsidP="001970FC">
      <w:pPr>
        <w:rPr>
          <w:rFonts w:ascii="Arial" w:hAnsi="Arial" w:cs="Arial"/>
        </w:rPr>
      </w:pPr>
    </w:p>
    <w:p w14:paraId="191CA3A6" w14:textId="77777777" w:rsidR="005810A5" w:rsidRDefault="00895642" w:rsidP="00895642">
      <w:pPr>
        <w:pStyle w:val="Bezodstpw"/>
        <w:jc w:val="right"/>
      </w:pPr>
      <w:r>
        <w:t>……………………………….….….</w:t>
      </w:r>
    </w:p>
    <w:p w14:paraId="7ABEE813" w14:textId="77777777"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60AEC908"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9E6C10">
        <w:rPr>
          <w:rFonts w:ascii="Arial" w:hAnsi="Arial" w:cs="Arial"/>
          <w:bCs/>
          <w:sz w:val="16"/>
          <w:szCs w:val="16"/>
        </w:rPr>
        <w:t>Dz. U. z 2020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9E6C10">
        <w:rPr>
          <w:rFonts w:ascii="Arial" w:hAnsi="Arial" w:cs="Arial"/>
          <w:bCs/>
          <w:sz w:val="16"/>
          <w:szCs w:val="16"/>
        </w:rPr>
        <w:t>164</w:t>
      </w:r>
      <w:r w:rsidR="005F5209" w:rsidRPr="005F5209">
        <w:rPr>
          <w:rFonts w:ascii="Arial" w:hAnsi="Arial" w:cs="Arial"/>
          <w:bCs/>
          <w:sz w:val="16"/>
          <w:szCs w:val="16"/>
        </w:rPr>
        <w:t xml:space="preserve">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  <w:bookmarkStart w:id="0" w:name="_GoBack"/>
      <w:bookmarkEnd w:id="0"/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FA23" w14:textId="77777777" w:rsidR="005317D2" w:rsidRDefault="005317D2" w:rsidP="00A24B6E">
      <w:pPr>
        <w:spacing w:after="0" w:line="240" w:lineRule="auto"/>
      </w:pPr>
      <w:r>
        <w:separator/>
      </w:r>
    </w:p>
  </w:endnote>
  <w:endnote w:type="continuationSeparator" w:id="0">
    <w:p w14:paraId="07C7BD00" w14:textId="77777777" w:rsidR="005317D2" w:rsidRDefault="005317D2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7762" w14:textId="77777777" w:rsidR="005317D2" w:rsidRDefault="005317D2" w:rsidP="00A24B6E">
      <w:pPr>
        <w:spacing w:after="0" w:line="240" w:lineRule="auto"/>
      </w:pPr>
      <w:r>
        <w:separator/>
      </w:r>
    </w:p>
  </w:footnote>
  <w:footnote w:type="continuationSeparator" w:id="0">
    <w:p w14:paraId="1C995D55" w14:textId="77777777" w:rsidR="005317D2" w:rsidRDefault="005317D2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317D2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E2A08"/>
    <w:rsid w:val="00895642"/>
    <w:rsid w:val="00971EA3"/>
    <w:rsid w:val="009E6C10"/>
    <w:rsid w:val="00A24B6E"/>
    <w:rsid w:val="00A37C56"/>
    <w:rsid w:val="00A46BDC"/>
    <w:rsid w:val="00AF2FD4"/>
    <w:rsid w:val="00B25E2F"/>
    <w:rsid w:val="00BD7B7F"/>
    <w:rsid w:val="00BF7118"/>
    <w:rsid w:val="00D02922"/>
    <w:rsid w:val="00D02C27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803A-EC0D-46DF-8642-0112C8E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Wójcik</cp:lastModifiedBy>
  <cp:revision>5</cp:revision>
  <cp:lastPrinted>2021-11-12T11:07:00Z</cp:lastPrinted>
  <dcterms:created xsi:type="dcterms:W3CDTF">2021-02-05T12:05:00Z</dcterms:created>
  <dcterms:modified xsi:type="dcterms:W3CDTF">2021-11-12T11:13:00Z</dcterms:modified>
</cp:coreProperties>
</file>